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82A9" w14:textId="77777777" w:rsidR="004964A5" w:rsidRPr="004C72C8" w:rsidRDefault="004964A5" w:rsidP="004964A5">
      <w:pPr>
        <w:shd w:val="clear" w:color="auto" w:fill="FFFFFF"/>
        <w:spacing w:after="0" w:line="253" w:lineRule="atLeast"/>
        <w:ind w:left="945" w:firstLine="22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>ПРИЛОЖЕНИЕ № 3</w:t>
      </w:r>
    </w:p>
    <w:p w14:paraId="37605660" w14:textId="77777777" w:rsidR="004964A5" w:rsidRPr="004C72C8" w:rsidRDefault="004964A5" w:rsidP="004964A5">
      <w:pPr>
        <w:shd w:val="clear" w:color="auto" w:fill="FFFFFF"/>
        <w:spacing w:after="0" w:line="253" w:lineRule="atLeast"/>
        <w:ind w:left="945" w:firstLine="22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>к Публичной Оферте</w:t>
      </w:r>
    </w:p>
    <w:p w14:paraId="05DE7792" w14:textId="77777777" w:rsidR="004964A5" w:rsidRPr="004C72C8" w:rsidRDefault="004964A5" w:rsidP="004964A5">
      <w:pPr>
        <w:shd w:val="clear" w:color="auto" w:fill="FFFFFF"/>
        <w:spacing w:after="0" w:line="253" w:lineRule="atLeast"/>
        <w:ind w:left="945" w:firstLine="22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>на предоставление услуг связи</w:t>
      </w:r>
    </w:p>
    <w:p w14:paraId="429DD596" w14:textId="77777777" w:rsidR="004964A5" w:rsidRPr="004C72C8" w:rsidRDefault="004964A5" w:rsidP="004964A5">
      <w:pPr>
        <w:shd w:val="clear" w:color="auto" w:fill="FFFFFF"/>
        <w:spacing w:after="0" w:line="253" w:lineRule="atLeast"/>
        <w:ind w:left="945" w:firstLine="22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>для физических лиц</w:t>
      </w:r>
    </w:p>
    <w:p w14:paraId="3C17A226" w14:textId="77777777" w:rsidR="004964A5" w:rsidRPr="004C72C8" w:rsidRDefault="004964A5" w:rsidP="004964A5">
      <w:pPr>
        <w:shd w:val="clear" w:color="auto" w:fill="FFFFFF"/>
        <w:spacing w:before="240" w:after="0" w:line="253" w:lineRule="atLeast"/>
        <w:ind w:left="945" w:firstLine="2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1B470A8" w14:textId="77777777" w:rsidR="004964A5" w:rsidRPr="004C72C8" w:rsidRDefault="004964A5" w:rsidP="004964A5">
      <w:pPr>
        <w:shd w:val="clear" w:color="auto" w:fill="FFFFFF"/>
        <w:spacing w:before="240" w:after="0" w:line="253" w:lineRule="atLeast"/>
        <w:ind w:left="945" w:firstLine="2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b/>
          <w:bCs/>
          <w:color w:val="000000"/>
          <w:lang w:eastAsia="ru-RU"/>
        </w:rPr>
        <w:t>ПРЕЙСКУРАНТ ОСНОВНЫХ И ДОПОЛНИТЕЛЬНЫХ УСЛУГ</w:t>
      </w:r>
    </w:p>
    <w:p w14:paraId="3252C99A" w14:textId="77777777" w:rsidR="004964A5" w:rsidRPr="004C72C8" w:rsidRDefault="004964A5" w:rsidP="004964A5">
      <w:pPr>
        <w:shd w:val="clear" w:color="auto" w:fill="FFFFFF"/>
        <w:spacing w:after="0" w:line="253" w:lineRule="atLeast"/>
        <w:ind w:firstLine="2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D0CFA6E" w14:textId="77777777" w:rsidR="004964A5" w:rsidRPr="004C72C8" w:rsidRDefault="004964A5" w:rsidP="004964A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>1.</w:t>
      </w:r>
      <w:r w:rsidRPr="004C7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4C72C8">
        <w:rPr>
          <w:rFonts w:ascii="Calibri" w:eastAsia="Times New Roman" w:hAnsi="Calibri" w:cs="Calibri"/>
          <w:color w:val="000000"/>
          <w:lang w:eastAsia="ru-RU"/>
        </w:rPr>
        <w:t>Тарифы на услуги:</w:t>
      </w:r>
    </w:p>
    <w:p w14:paraId="65F00D80" w14:textId="77777777" w:rsidR="004964A5" w:rsidRDefault="004964A5" w:rsidP="004964A5">
      <w:pPr>
        <w:shd w:val="clear" w:color="auto" w:fill="FFFFFF"/>
        <w:spacing w:after="200" w:line="253" w:lineRule="atLeast"/>
        <w:ind w:firstLine="220"/>
        <w:jc w:val="both"/>
        <w:rPr>
          <w:rFonts w:ascii="Calibri" w:eastAsia="Times New Roman" w:hAnsi="Calibri" w:cs="Calibri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 xml:space="preserve">Страница Сайта Оператора с описанием и стоимостью </w:t>
      </w:r>
      <w:proofErr w:type="gramStart"/>
      <w:r w:rsidRPr="004C72C8">
        <w:rPr>
          <w:rFonts w:ascii="Calibri" w:eastAsia="Times New Roman" w:hAnsi="Calibri" w:cs="Calibri"/>
          <w:color w:val="000000"/>
          <w:lang w:eastAsia="ru-RU"/>
        </w:rPr>
        <w:t>Тарифов  –</w:t>
      </w:r>
      <w:proofErr w:type="gramEnd"/>
      <w:r w:rsidRPr="004C72C8">
        <w:rPr>
          <w:rFonts w:ascii="Calibri" w:eastAsia="Times New Roman" w:hAnsi="Calibri" w:cs="Calibri"/>
          <w:color w:val="000000"/>
          <w:lang w:eastAsia="ru-RU"/>
        </w:rPr>
        <w:t xml:space="preserve">  </w:t>
      </w:r>
      <w:hyperlink r:id="rId4" w:history="1">
        <w:r w:rsidRPr="009418B7">
          <w:rPr>
            <w:rStyle w:val="a3"/>
            <w:rFonts w:ascii="Calibri" w:eastAsia="Times New Roman" w:hAnsi="Calibri" w:cs="Calibri"/>
            <w:lang w:eastAsia="ru-RU"/>
          </w:rPr>
          <w:t>https://medialan.ru</w:t>
        </w:r>
      </w:hyperlink>
    </w:p>
    <w:p w14:paraId="706174CD" w14:textId="00275538" w:rsidR="00474F15" w:rsidRPr="004C72C8" w:rsidRDefault="004964A5" w:rsidP="00474F15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>2.</w:t>
      </w:r>
      <w:r w:rsidRPr="004C7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4C72C8">
        <w:rPr>
          <w:rFonts w:ascii="Calibri" w:eastAsia="Times New Roman" w:hAnsi="Calibri" w:cs="Calibri"/>
          <w:color w:val="000000"/>
          <w:lang w:eastAsia="ru-RU"/>
        </w:rPr>
        <w:t>Дополнительные услуги:</w:t>
      </w:r>
      <w:r w:rsidR="00474F15" w:rsidRPr="004C72C8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5CAD9D3" w14:textId="77777777" w:rsidR="00474F15" w:rsidRDefault="00474F15" w:rsidP="00474F15">
      <w:pPr>
        <w:shd w:val="clear" w:color="auto" w:fill="FFFFFF"/>
        <w:spacing w:before="240" w:after="0" w:line="253" w:lineRule="atLeast"/>
        <w:ind w:left="945" w:firstLine="2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4C72C8">
        <w:rPr>
          <w:rFonts w:ascii="Calibri" w:eastAsia="Times New Roman" w:hAnsi="Calibri" w:cs="Calibri"/>
          <w:b/>
          <w:bCs/>
          <w:color w:val="000000"/>
          <w:lang w:eastAsia="ru-RU"/>
        </w:rPr>
        <w:t>ПРЕЙСКУРАНТ ДОПОЛНИТЕЛЬНЫХ УСЛУГ</w:t>
      </w:r>
    </w:p>
    <w:p w14:paraId="32136F83" w14:textId="77777777" w:rsidR="00474F15" w:rsidRPr="004C72C8" w:rsidRDefault="00474F15" w:rsidP="00474F15">
      <w:pPr>
        <w:shd w:val="clear" w:color="auto" w:fill="FFFFFF"/>
        <w:spacing w:before="240" w:after="0" w:line="253" w:lineRule="atLeast"/>
        <w:ind w:left="945" w:firstLine="2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62"/>
        <w:gridCol w:w="4263"/>
      </w:tblGrid>
      <w:tr w:rsidR="00474F15" w14:paraId="3F14352A" w14:textId="77777777" w:rsidTr="00397D58">
        <w:tc>
          <w:tcPr>
            <w:tcW w:w="8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9B1BC" w14:textId="77777777" w:rsidR="00474F15" w:rsidRDefault="00474F15" w:rsidP="00397D58">
            <w:pPr>
              <w:pStyle w:val="a4"/>
              <w:jc w:val="center"/>
            </w:pPr>
            <w:r>
              <w:t>Стоимость платных услуг при подключении абонента.</w:t>
            </w:r>
          </w:p>
        </w:tc>
      </w:tr>
      <w:tr w:rsidR="00474F15" w14:paraId="7521E22D" w14:textId="77777777" w:rsidTr="00397D58">
        <w:trPr>
          <w:trHeight w:val="436"/>
        </w:trPr>
        <w:tc>
          <w:tcPr>
            <w:tcW w:w="4362" w:type="dxa"/>
            <w:tcBorders>
              <w:top w:val="single" w:sz="4" w:space="0" w:color="auto"/>
            </w:tcBorders>
          </w:tcPr>
          <w:p w14:paraId="05486B1F" w14:textId="77777777" w:rsidR="00474F15" w:rsidRDefault="00474F15" w:rsidP="00397D58">
            <w:pPr>
              <w:pStyle w:val="a4"/>
            </w:pPr>
            <w:r>
              <w:t>Услуга/материал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14:paraId="46423617" w14:textId="77777777" w:rsidR="00474F15" w:rsidRDefault="00474F15" w:rsidP="00397D58">
            <w:pPr>
              <w:pStyle w:val="a4"/>
            </w:pPr>
            <w:r>
              <w:t>Стоимость</w:t>
            </w:r>
          </w:p>
        </w:tc>
      </w:tr>
      <w:tr w:rsidR="00474F15" w14:paraId="1D2138C1" w14:textId="77777777" w:rsidTr="00397D58">
        <w:tc>
          <w:tcPr>
            <w:tcW w:w="4362" w:type="dxa"/>
          </w:tcPr>
          <w:p w14:paraId="2FEEBFAD" w14:textId="77777777" w:rsidR="00474F15" w:rsidRDefault="00474F15" w:rsidP="00397D58">
            <w:pPr>
              <w:pStyle w:val="a4"/>
            </w:pPr>
            <w:r>
              <w:t xml:space="preserve">Первые 20 метров коаксиального провода </w:t>
            </w:r>
          </w:p>
        </w:tc>
        <w:tc>
          <w:tcPr>
            <w:tcW w:w="4263" w:type="dxa"/>
          </w:tcPr>
          <w:p w14:paraId="753C15E7" w14:textId="77777777" w:rsidR="00474F15" w:rsidRDefault="00474F15" w:rsidP="00397D58">
            <w:pPr>
              <w:pStyle w:val="a4"/>
            </w:pPr>
            <w:r>
              <w:t>0 р/м.</w:t>
            </w:r>
          </w:p>
        </w:tc>
      </w:tr>
      <w:tr w:rsidR="00474F15" w14:paraId="1FE6E1C1" w14:textId="77777777" w:rsidTr="00397D58">
        <w:tc>
          <w:tcPr>
            <w:tcW w:w="4362" w:type="dxa"/>
          </w:tcPr>
          <w:p w14:paraId="1E8B0514" w14:textId="77777777" w:rsidR="00474F15" w:rsidRDefault="00474F15" w:rsidP="00397D58">
            <w:pPr>
              <w:pStyle w:val="a4"/>
            </w:pPr>
            <w:r>
              <w:t xml:space="preserve">Первые 20 метров витой пары. </w:t>
            </w:r>
          </w:p>
        </w:tc>
        <w:tc>
          <w:tcPr>
            <w:tcW w:w="4263" w:type="dxa"/>
          </w:tcPr>
          <w:p w14:paraId="564E963F" w14:textId="77777777" w:rsidR="00474F15" w:rsidRDefault="00474F15" w:rsidP="00397D58">
            <w:pPr>
              <w:pStyle w:val="a4"/>
            </w:pPr>
            <w:r>
              <w:t>0 р/м.</w:t>
            </w:r>
          </w:p>
        </w:tc>
      </w:tr>
      <w:tr w:rsidR="00474F15" w14:paraId="395F1B08" w14:textId="77777777" w:rsidTr="00397D58">
        <w:tc>
          <w:tcPr>
            <w:tcW w:w="4362" w:type="dxa"/>
          </w:tcPr>
          <w:p w14:paraId="776F6E0B" w14:textId="77777777" w:rsidR="00474F15" w:rsidRDefault="00474F15" w:rsidP="00397D58">
            <w:pPr>
              <w:pStyle w:val="a4"/>
            </w:pPr>
            <w:r>
              <w:t xml:space="preserve">Свыше 20 метров коаксиального провода </w:t>
            </w:r>
          </w:p>
        </w:tc>
        <w:tc>
          <w:tcPr>
            <w:tcW w:w="4263" w:type="dxa"/>
          </w:tcPr>
          <w:p w14:paraId="08DDA066" w14:textId="77777777" w:rsidR="00474F15" w:rsidRDefault="00474F15" w:rsidP="00397D58">
            <w:pPr>
              <w:pStyle w:val="a4"/>
            </w:pPr>
            <w:r>
              <w:t>15 р/м.</w:t>
            </w:r>
          </w:p>
        </w:tc>
      </w:tr>
      <w:tr w:rsidR="00474F15" w14:paraId="6574C633" w14:textId="77777777" w:rsidTr="00397D58">
        <w:tc>
          <w:tcPr>
            <w:tcW w:w="4362" w:type="dxa"/>
          </w:tcPr>
          <w:p w14:paraId="109CE1AB" w14:textId="77777777" w:rsidR="00474F15" w:rsidRDefault="00474F15" w:rsidP="00397D58">
            <w:pPr>
              <w:pStyle w:val="a4"/>
            </w:pPr>
            <w:r>
              <w:t xml:space="preserve">Свыше 20 метров витой пары. </w:t>
            </w:r>
          </w:p>
        </w:tc>
        <w:tc>
          <w:tcPr>
            <w:tcW w:w="4263" w:type="dxa"/>
          </w:tcPr>
          <w:p w14:paraId="6D8A15D7" w14:textId="77777777" w:rsidR="00474F15" w:rsidRDefault="00474F15" w:rsidP="00397D58">
            <w:pPr>
              <w:pStyle w:val="a4"/>
            </w:pPr>
            <w:r>
              <w:t>20 р/м.</w:t>
            </w:r>
          </w:p>
        </w:tc>
      </w:tr>
      <w:tr w:rsidR="00474F15" w14:paraId="22544E71" w14:textId="77777777" w:rsidTr="00397D58">
        <w:tc>
          <w:tcPr>
            <w:tcW w:w="4362" w:type="dxa"/>
          </w:tcPr>
          <w:p w14:paraId="4BE47E59" w14:textId="77777777" w:rsidR="00474F15" w:rsidRDefault="00474F15" w:rsidP="00397D58">
            <w:pPr>
              <w:pStyle w:val="a4"/>
            </w:pPr>
            <w:r>
              <w:t>Монтаж интернет розетки</w:t>
            </w:r>
          </w:p>
        </w:tc>
        <w:tc>
          <w:tcPr>
            <w:tcW w:w="4263" w:type="dxa"/>
          </w:tcPr>
          <w:p w14:paraId="17D004C9" w14:textId="77777777" w:rsidR="00474F15" w:rsidRDefault="00474F15" w:rsidP="00397D58">
            <w:pPr>
              <w:pStyle w:val="a4"/>
            </w:pPr>
            <w:r>
              <w:t>400р./шт.</w:t>
            </w:r>
          </w:p>
        </w:tc>
      </w:tr>
      <w:tr w:rsidR="00474F15" w14:paraId="452C0993" w14:textId="77777777" w:rsidTr="00397D58">
        <w:tc>
          <w:tcPr>
            <w:tcW w:w="4362" w:type="dxa"/>
          </w:tcPr>
          <w:p w14:paraId="1751FA1A" w14:textId="77777777" w:rsidR="00474F15" w:rsidRDefault="00474F15" w:rsidP="00397D58">
            <w:pPr>
              <w:pStyle w:val="a4"/>
            </w:pPr>
            <w:r>
              <w:t>Монтаж телевизионной розетки</w:t>
            </w:r>
          </w:p>
        </w:tc>
        <w:tc>
          <w:tcPr>
            <w:tcW w:w="4263" w:type="dxa"/>
          </w:tcPr>
          <w:p w14:paraId="3EF48200" w14:textId="77777777" w:rsidR="00474F15" w:rsidRDefault="00474F15" w:rsidP="00397D58">
            <w:pPr>
              <w:pStyle w:val="a4"/>
            </w:pPr>
            <w:r>
              <w:t>400р./шт.</w:t>
            </w:r>
          </w:p>
        </w:tc>
      </w:tr>
    </w:tbl>
    <w:p w14:paraId="4578227F" w14:textId="77777777" w:rsidR="00474F15" w:rsidRDefault="00474F15" w:rsidP="00474F15">
      <w:pPr>
        <w:pStyle w:val="a4"/>
      </w:pPr>
    </w:p>
    <w:p w14:paraId="2CD030AA" w14:textId="77777777" w:rsidR="00474F15" w:rsidRDefault="00474F15" w:rsidP="00474F15">
      <w:pPr>
        <w:pStyle w:val="a4"/>
        <w:jc w:val="center"/>
      </w:pPr>
      <w:r>
        <w:t>Стоимость платных услуг при технической неполадке.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62"/>
        <w:gridCol w:w="4263"/>
      </w:tblGrid>
      <w:tr w:rsidR="00474F15" w14:paraId="1A2468DE" w14:textId="77777777" w:rsidTr="00397D58">
        <w:tc>
          <w:tcPr>
            <w:tcW w:w="4362" w:type="dxa"/>
            <w:tcBorders>
              <w:bottom w:val="single" w:sz="4" w:space="0" w:color="auto"/>
            </w:tcBorders>
          </w:tcPr>
          <w:p w14:paraId="49E7AB05" w14:textId="77777777" w:rsidR="00474F15" w:rsidRDefault="00474F15" w:rsidP="00397D58">
            <w:pPr>
              <w:pStyle w:val="a4"/>
            </w:pPr>
            <w:r>
              <w:t xml:space="preserve">Вызов мастера. 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5798C0AC" w14:textId="77777777" w:rsidR="00474F15" w:rsidRDefault="00474F15" w:rsidP="00397D58">
            <w:pPr>
              <w:pStyle w:val="a4"/>
            </w:pPr>
            <w:r>
              <w:t>300р.</w:t>
            </w:r>
          </w:p>
        </w:tc>
      </w:tr>
      <w:tr w:rsidR="00474F15" w14:paraId="0488AC58" w14:textId="77777777" w:rsidTr="00397D58"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7D316" w14:textId="77777777" w:rsidR="00474F15" w:rsidRDefault="00474F15" w:rsidP="00397D58">
            <w:pPr>
              <w:pStyle w:val="a4"/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99C94" w14:textId="77777777" w:rsidR="00474F15" w:rsidRDefault="00474F15" w:rsidP="00397D58">
            <w:pPr>
              <w:pStyle w:val="a4"/>
            </w:pPr>
          </w:p>
        </w:tc>
      </w:tr>
      <w:tr w:rsidR="00474F15" w14:paraId="142C597B" w14:textId="77777777" w:rsidTr="00397D58">
        <w:tc>
          <w:tcPr>
            <w:tcW w:w="8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85688" w14:textId="77777777" w:rsidR="00474F15" w:rsidRDefault="00474F15" w:rsidP="00397D58">
            <w:pPr>
              <w:pStyle w:val="a4"/>
              <w:jc w:val="center"/>
            </w:pPr>
            <w:r>
              <w:t>Стоимость работ</w:t>
            </w:r>
          </w:p>
        </w:tc>
      </w:tr>
      <w:tr w:rsidR="00474F15" w14:paraId="664CFBDB" w14:textId="77777777" w:rsidTr="00397D58"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14:paraId="04716E66" w14:textId="77777777" w:rsidR="00474F15" w:rsidRDefault="00474F15" w:rsidP="00397D58">
            <w:pPr>
              <w:pStyle w:val="a4"/>
            </w:pPr>
            <w:r>
              <w:t>Обжимка коннектора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EA4E0B3" w14:textId="77777777" w:rsidR="00474F15" w:rsidRDefault="00474F15" w:rsidP="00397D58">
            <w:pPr>
              <w:pStyle w:val="a4"/>
            </w:pPr>
            <w:r>
              <w:t>50р.</w:t>
            </w:r>
          </w:p>
        </w:tc>
      </w:tr>
      <w:tr w:rsidR="00474F15" w14:paraId="1E0ACDE9" w14:textId="77777777" w:rsidTr="00397D58">
        <w:tc>
          <w:tcPr>
            <w:tcW w:w="4362" w:type="dxa"/>
            <w:tcBorders>
              <w:top w:val="single" w:sz="4" w:space="0" w:color="auto"/>
            </w:tcBorders>
          </w:tcPr>
          <w:p w14:paraId="3266EFAE" w14:textId="77777777" w:rsidR="00474F15" w:rsidRDefault="00474F15" w:rsidP="00397D58">
            <w:pPr>
              <w:pStyle w:val="a4"/>
            </w:pPr>
            <w:r>
              <w:t>Настройка роутера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14:paraId="3205A800" w14:textId="77777777" w:rsidR="00474F15" w:rsidRDefault="00474F15" w:rsidP="00397D58">
            <w:pPr>
              <w:pStyle w:val="a4"/>
            </w:pPr>
            <w:r>
              <w:t xml:space="preserve">300р. </w:t>
            </w:r>
          </w:p>
        </w:tc>
      </w:tr>
      <w:tr w:rsidR="00474F15" w14:paraId="37BD46DD" w14:textId="77777777" w:rsidTr="00397D58">
        <w:tc>
          <w:tcPr>
            <w:tcW w:w="4362" w:type="dxa"/>
          </w:tcPr>
          <w:p w14:paraId="1F8A292E" w14:textId="77777777" w:rsidR="00474F15" w:rsidRDefault="00474F15" w:rsidP="00397D58">
            <w:pPr>
              <w:pStyle w:val="a4"/>
            </w:pPr>
            <w:r>
              <w:t xml:space="preserve">Замена провода (витая пара) </w:t>
            </w:r>
          </w:p>
        </w:tc>
        <w:tc>
          <w:tcPr>
            <w:tcW w:w="4263" w:type="dxa"/>
          </w:tcPr>
          <w:p w14:paraId="125A92C5" w14:textId="77777777" w:rsidR="00474F15" w:rsidRDefault="00474F15" w:rsidP="00397D58">
            <w:pPr>
              <w:pStyle w:val="a4"/>
            </w:pPr>
            <w:r>
              <w:t>20 р/м.</w:t>
            </w:r>
          </w:p>
        </w:tc>
      </w:tr>
      <w:tr w:rsidR="00474F15" w14:paraId="37851D28" w14:textId="77777777" w:rsidTr="00397D58">
        <w:tc>
          <w:tcPr>
            <w:tcW w:w="4362" w:type="dxa"/>
          </w:tcPr>
          <w:p w14:paraId="73546812" w14:textId="77777777" w:rsidR="00474F15" w:rsidRDefault="00474F15" w:rsidP="00397D58">
            <w:pPr>
              <w:pStyle w:val="a4"/>
            </w:pPr>
            <w:r>
              <w:t>Замена коаксиального провода.</w:t>
            </w:r>
          </w:p>
        </w:tc>
        <w:tc>
          <w:tcPr>
            <w:tcW w:w="4263" w:type="dxa"/>
          </w:tcPr>
          <w:p w14:paraId="082967F0" w14:textId="77777777" w:rsidR="00474F15" w:rsidRDefault="00474F15" w:rsidP="00397D58">
            <w:pPr>
              <w:pStyle w:val="a4"/>
            </w:pPr>
            <w:r>
              <w:t>15 р/м.</w:t>
            </w:r>
          </w:p>
        </w:tc>
      </w:tr>
      <w:tr w:rsidR="00474F15" w14:paraId="01A0CC34" w14:textId="77777777" w:rsidTr="00397D58">
        <w:tc>
          <w:tcPr>
            <w:tcW w:w="4362" w:type="dxa"/>
          </w:tcPr>
          <w:p w14:paraId="08BC5F80" w14:textId="77777777" w:rsidR="00474F15" w:rsidRDefault="00474F15" w:rsidP="00397D58">
            <w:pPr>
              <w:pStyle w:val="a4"/>
            </w:pPr>
            <w:r>
              <w:t>Монтаж интернет розетки</w:t>
            </w:r>
          </w:p>
        </w:tc>
        <w:tc>
          <w:tcPr>
            <w:tcW w:w="4263" w:type="dxa"/>
          </w:tcPr>
          <w:p w14:paraId="3DA86E6B" w14:textId="77777777" w:rsidR="00474F15" w:rsidRDefault="00474F15" w:rsidP="00397D58">
            <w:pPr>
              <w:pStyle w:val="a4"/>
            </w:pPr>
            <w:r>
              <w:t>400р./шт.</w:t>
            </w:r>
          </w:p>
        </w:tc>
      </w:tr>
      <w:tr w:rsidR="00474F15" w14:paraId="06D960CC" w14:textId="77777777" w:rsidTr="00397D58">
        <w:tc>
          <w:tcPr>
            <w:tcW w:w="4362" w:type="dxa"/>
          </w:tcPr>
          <w:p w14:paraId="10C68564" w14:textId="77777777" w:rsidR="00474F15" w:rsidRDefault="00474F15" w:rsidP="00397D58">
            <w:pPr>
              <w:pStyle w:val="a4"/>
            </w:pPr>
            <w:r>
              <w:t>Монтаж телевизионной розетки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2AF7FE09" w14:textId="77777777" w:rsidR="00474F15" w:rsidRDefault="00474F15" w:rsidP="00397D58">
            <w:pPr>
              <w:pStyle w:val="a4"/>
            </w:pPr>
            <w:r>
              <w:t>400р./шт.</w:t>
            </w:r>
          </w:p>
        </w:tc>
      </w:tr>
      <w:tr w:rsidR="00474F15" w14:paraId="482D09BB" w14:textId="77777777" w:rsidTr="00397D58">
        <w:tc>
          <w:tcPr>
            <w:tcW w:w="8625" w:type="dxa"/>
            <w:gridSpan w:val="2"/>
          </w:tcPr>
          <w:p w14:paraId="5C6332CF" w14:textId="77777777" w:rsidR="00474F15" w:rsidRDefault="00474F15" w:rsidP="00397D58">
            <w:pPr>
              <w:pStyle w:val="a4"/>
            </w:pPr>
          </w:p>
          <w:p w14:paraId="64A11656" w14:textId="77777777" w:rsidR="00474F15" w:rsidRDefault="00474F15" w:rsidP="00397D58">
            <w:pPr>
              <w:pStyle w:val="a4"/>
            </w:pPr>
            <w:r>
              <w:t xml:space="preserve">В случае если стоимость работ не превысила стоимости вызова мастера, абонент оплачивает только выезд мастера (300р.). </w:t>
            </w:r>
          </w:p>
          <w:p w14:paraId="12E2CF64" w14:textId="77777777" w:rsidR="00474F15" w:rsidRDefault="00474F15" w:rsidP="00397D58">
            <w:pPr>
              <w:pStyle w:val="a4"/>
            </w:pPr>
            <w:r>
              <w:t xml:space="preserve">Если стоимость работ превысила стоимость вызова мастера (300р.), абонент оплачивает только стоимость выполненных работ. </w:t>
            </w:r>
          </w:p>
          <w:p w14:paraId="223AE341" w14:textId="77777777" w:rsidR="00474F15" w:rsidRDefault="00474F15" w:rsidP="00397D58">
            <w:pPr>
              <w:pStyle w:val="a4"/>
            </w:pPr>
          </w:p>
        </w:tc>
      </w:tr>
    </w:tbl>
    <w:p w14:paraId="2D2DF636" w14:textId="4FBE6826" w:rsidR="004964A5" w:rsidRPr="004C72C8" w:rsidRDefault="004964A5" w:rsidP="00474F15">
      <w:pPr>
        <w:shd w:val="clear" w:color="auto" w:fill="FFFFFF"/>
        <w:spacing w:after="200" w:line="253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72C8">
        <w:rPr>
          <w:rFonts w:ascii="Calibri" w:eastAsia="Times New Roman" w:hAnsi="Calibri" w:cs="Calibri"/>
          <w:color w:val="000000"/>
          <w:lang w:eastAsia="ru-RU"/>
        </w:rPr>
        <w:lastRenderedPageBreak/>
        <w:br w:type="textWrapping" w:clear="all"/>
      </w:r>
    </w:p>
    <w:p w14:paraId="574B336F" w14:textId="77777777" w:rsidR="004964A5" w:rsidRDefault="004964A5" w:rsidP="004964A5">
      <w:pPr>
        <w:shd w:val="clear" w:color="auto" w:fill="FFFFFF"/>
        <w:spacing w:after="200" w:line="253" w:lineRule="atLeast"/>
        <w:ind w:firstLine="2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2C8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B00FD8A" w14:textId="77777777" w:rsidR="004964A5" w:rsidRDefault="004964A5" w:rsidP="004964A5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00B9DA0" w14:textId="77777777" w:rsidR="004964A5" w:rsidRDefault="004964A5" w:rsidP="004964A5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8AB0521" w14:textId="77777777" w:rsidR="004964A5" w:rsidRDefault="004964A5" w:rsidP="004964A5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3F07C29" w14:textId="77777777" w:rsidR="004964A5" w:rsidRDefault="004964A5" w:rsidP="004964A5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BD7FB12" w14:textId="77777777" w:rsidR="004964A5" w:rsidRDefault="004964A5" w:rsidP="004964A5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7C7DB00" w14:textId="77777777" w:rsidR="004964A5" w:rsidRDefault="004964A5" w:rsidP="004964A5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63F6A8C" w14:textId="77777777" w:rsidR="0033421B" w:rsidRDefault="0033421B"/>
    <w:sectPr w:rsidR="0033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8A"/>
    <w:rsid w:val="0033421B"/>
    <w:rsid w:val="00474F15"/>
    <w:rsid w:val="004964A5"/>
    <w:rsid w:val="00E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2E7D"/>
  <w15:chartTrackingRefBased/>
  <w15:docId w15:val="{24540A05-97A5-4A2B-BD21-22C03258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4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4F15"/>
    <w:pPr>
      <w:spacing w:after="0" w:line="240" w:lineRule="auto"/>
    </w:pPr>
  </w:style>
  <w:style w:type="table" w:styleId="a6">
    <w:name w:val="Table Grid"/>
    <w:basedOn w:val="a1"/>
    <w:uiPriority w:val="39"/>
    <w:rsid w:val="0047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lan.ru/?page_id=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Чистяков</dc:creator>
  <cp:keywords/>
  <dc:description/>
  <cp:lastModifiedBy>Иван Чистяков</cp:lastModifiedBy>
  <cp:revision>3</cp:revision>
  <dcterms:created xsi:type="dcterms:W3CDTF">2022-04-07T08:03:00Z</dcterms:created>
  <dcterms:modified xsi:type="dcterms:W3CDTF">2022-04-07T08:10:00Z</dcterms:modified>
</cp:coreProperties>
</file>